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F0" w:rsidRPr="00F036F0" w:rsidRDefault="00F036F0" w:rsidP="00F036F0">
      <w:pPr>
        <w:jc w:val="right"/>
      </w:pPr>
      <w:r w:rsidRPr="00F036F0">
        <w:t>Утвержден:</w:t>
      </w:r>
    </w:p>
    <w:p w:rsidR="00F036F0" w:rsidRPr="00F036F0" w:rsidRDefault="00F036F0" w:rsidP="00F036F0">
      <w:pPr>
        <w:jc w:val="right"/>
      </w:pPr>
      <w:r w:rsidRPr="00F036F0">
        <w:t>На общем собрании Учредителей Организации</w:t>
      </w:r>
    </w:p>
    <w:p w:rsidR="00F036F0" w:rsidRPr="00F036F0" w:rsidRDefault="00F036F0" w:rsidP="00F036F0">
      <w:pPr>
        <w:jc w:val="right"/>
      </w:pPr>
      <w:r w:rsidRPr="00F036F0">
        <w:t>«23» июня 2011г.</w:t>
      </w:r>
    </w:p>
    <w:p w:rsidR="00F036F0" w:rsidRPr="00F036F0" w:rsidRDefault="00F036F0" w:rsidP="00F036F0">
      <w:pPr>
        <w:jc w:val="right"/>
      </w:pPr>
      <w:r w:rsidRPr="00F036F0">
        <w:t>Протокол № 9</w:t>
      </w:r>
    </w:p>
    <w:p w:rsidR="00F036F0" w:rsidRPr="00F036F0" w:rsidRDefault="00F036F0" w:rsidP="00F036F0">
      <w:pPr>
        <w:jc w:val="right"/>
      </w:pPr>
      <w:r w:rsidRPr="00F036F0">
        <w:t>Президент _____________А.Н. Емельяненко</w:t>
      </w:r>
    </w:p>
    <w:p w:rsidR="00F036F0" w:rsidRPr="00F036F0" w:rsidRDefault="00F036F0" w:rsidP="00F036F0">
      <w:r w:rsidRPr="00F036F0">
        <w:t> </w:t>
      </w:r>
    </w:p>
    <w:p w:rsidR="00F036F0" w:rsidRPr="00F036F0" w:rsidRDefault="00F036F0" w:rsidP="00F036F0">
      <w:pPr>
        <w:jc w:val="center"/>
      </w:pPr>
      <w:r w:rsidRPr="00F036F0">
        <w:rPr>
          <w:b/>
          <w:bCs/>
        </w:rPr>
        <w:t>Устав</w:t>
      </w:r>
    </w:p>
    <w:p w:rsidR="00F036F0" w:rsidRPr="00F036F0" w:rsidRDefault="00F036F0" w:rsidP="00F036F0">
      <w:pPr>
        <w:jc w:val="center"/>
      </w:pPr>
      <w:r w:rsidRPr="00F036F0">
        <w:rPr>
          <w:b/>
          <w:bCs/>
        </w:rPr>
        <w:t>Автономной некоммерческой организации</w:t>
      </w:r>
    </w:p>
    <w:p w:rsidR="00F036F0" w:rsidRPr="00F036F0" w:rsidRDefault="00F036F0" w:rsidP="00F036F0">
      <w:pPr>
        <w:jc w:val="center"/>
      </w:pPr>
      <w:r w:rsidRPr="00F036F0">
        <w:rPr>
          <w:b/>
          <w:bCs/>
        </w:rPr>
        <w:t>«Родители против наркотиков» (</w:t>
      </w:r>
      <w:proofErr w:type="spellStart"/>
      <w:r w:rsidRPr="00F036F0">
        <w:rPr>
          <w:b/>
          <w:bCs/>
        </w:rPr>
        <w:t>г</w:t>
      </w:r>
      <w:proofErr w:type="gramStart"/>
      <w:r w:rsidRPr="00F036F0">
        <w:rPr>
          <w:b/>
          <w:bCs/>
        </w:rPr>
        <w:t>.Е</w:t>
      </w:r>
      <w:proofErr w:type="gramEnd"/>
      <w:r w:rsidRPr="00F036F0">
        <w:rPr>
          <w:b/>
          <w:bCs/>
        </w:rPr>
        <w:t>ссентуки</w:t>
      </w:r>
      <w:proofErr w:type="spellEnd"/>
      <w:r w:rsidRPr="00F036F0">
        <w:rPr>
          <w:b/>
          <w:bCs/>
        </w:rPr>
        <w:t>, Ставропольский край)</w:t>
      </w:r>
    </w:p>
    <w:p w:rsidR="00F036F0" w:rsidRPr="00F036F0" w:rsidRDefault="00F036F0" w:rsidP="00F036F0">
      <w:bookmarkStart w:id="0" w:name="_GoBack"/>
      <w:bookmarkEnd w:id="0"/>
    </w:p>
    <w:p w:rsidR="00F036F0" w:rsidRPr="00F036F0" w:rsidRDefault="00F036F0" w:rsidP="00F036F0">
      <w:r w:rsidRPr="00F036F0">
        <w:rPr>
          <w:b/>
          <w:bCs/>
        </w:rPr>
        <w:t>1. Общие положения.</w:t>
      </w:r>
    </w:p>
    <w:p w:rsidR="00F036F0" w:rsidRPr="00F036F0" w:rsidRDefault="00F036F0" w:rsidP="00F036F0">
      <w:r w:rsidRPr="00F036F0">
        <w:t xml:space="preserve">1.1. </w:t>
      </w:r>
      <w:proofErr w:type="gramStart"/>
      <w:r w:rsidRPr="00F036F0">
        <w:t>Автономная некоммерческая организация «Родители против наркотиков», именуемая в дальнейшем Организация, является не имеющей членства некоммерческой организацией, учрежденной гражданами и юридическими лицами, на основе добровольных имущественных взносов в целях содействия в реабилитации лиц, имеющих зависимость от наркотических веществ и алкоголя, а также формирования имущества на основе добровольных взносов и иных, незапрещенных законов поступлений, которая направляется на работу, с неблагополучными слоями населения</w:t>
      </w:r>
      <w:proofErr w:type="gramEnd"/>
      <w:r w:rsidRPr="00F036F0">
        <w:t>.</w:t>
      </w:r>
    </w:p>
    <w:p w:rsidR="00F036F0" w:rsidRPr="00F036F0" w:rsidRDefault="00F036F0" w:rsidP="00F036F0">
      <w:r w:rsidRPr="00F036F0">
        <w:t>1.2. Полное официальное название Организации на русском языке: Автономная некоммерческая организация «Родители против наркотиков»</w:t>
      </w:r>
    </w:p>
    <w:p w:rsidR="00F036F0" w:rsidRPr="00F036F0" w:rsidRDefault="00F036F0" w:rsidP="00F036F0">
      <w:r w:rsidRPr="00F036F0">
        <w:t>Сокращенное название Организации на русском языке: АНО «Родители против наркотиков».</w:t>
      </w:r>
    </w:p>
    <w:p w:rsidR="00F036F0" w:rsidRPr="00F036F0" w:rsidRDefault="00F036F0" w:rsidP="00F036F0">
      <w:r w:rsidRPr="00F036F0">
        <w:t>1.3. Учредителями Организации являются граждане РФ:</w:t>
      </w:r>
    </w:p>
    <w:p w:rsidR="00F036F0" w:rsidRPr="00F036F0" w:rsidRDefault="00F036F0" w:rsidP="00F036F0">
      <w:r w:rsidRPr="00F036F0">
        <w:t>• Краснова Татьяна Васильевна</w:t>
      </w:r>
    </w:p>
    <w:p w:rsidR="00F036F0" w:rsidRPr="00F036F0" w:rsidRDefault="00F036F0" w:rsidP="00F036F0">
      <w:r w:rsidRPr="00F036F0">
        <w:t xml:space="preserve">• </w:t>
      </w:r>
      <w:proofErr w:type="spellStart"/>
      <w:r w:rsidRPr="00F036F0">
        <w:t>Минайченко</w:t>
      </w:r>
      <w:proofErr w:type="spellEnd"/>
      <w:r w:rsidRPr="00F036F0">
        <w:t xml:space="preserve"> Галина Степановна</w:t>
      </w:r>
    </w:p>
    <w:p w:rsidR="00F036F0" w:rsidRPr="00F036F0" w:rsidRDefault="00F036F0" w:rsidP="00F036F0">
      <w:r w:rsidRPr="00F036F0">
        <w:t xml:space="preserve">• Балабанова Софья </w:t>
      </w:r>
      <w:proofErr w:type="spellStart"/>
      <w:r w:rsidRPr="00F036F0">
        <w:t>Филатовна</w:t>
      </w:r>
      <w:proofErr w:type="spellEnd"/>
    </w:p>
    <w:p w:rsidR="00F036F0" w:rsidRPr="00F036F0" w:rsidRDefault="00F036F0" w:rsidP="00F036F0">
      <w:r w:rsidRPr="00F036F0">
        <w:t>1.4. Организация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Российской Федерации "О некоммерческих организациях" № 7-ФЗ от 12.01.96 г., настоящим Уставом.</w:t>
      </w:r>
    </w:p>
    <w:p w:rsidR="00F036F0" w:rsidRPr="00F036F0" w:rsidRDefault="00F036F0" w:rsidP="00F036F0">
      <w:r w:rsidRPr="00F036F0">
        <w:t>1.5. Организация вправе осуществлять предпринимательскую деятельность, соответствующую целям, для достижения которых она создана.</w:t>
      </w:r>
    </w:p>
    <w:p w:rsidR="00F036F0" w:rsidRPr="00F036F0" w:rsidRDefault="00F036F0" w:rsidP="00F036F0">
      <w:r w:rsidRPr="00F036F0">
        <w:t>1.6. Организация не имеет в качестве основной цели своей деятельности извлечение прибыли и не распределяет полученную прибыль между своими участниками.</w:t>
      </w:r>
    </w:p>
    <w:p w:rsidR="00F036F0" w:rsidRPr="00F036F0" w:rsidRDefault="00F036F0" w:rsidP="00F036F0">
      <w:r w:rsidRPr="00F036F0">
        <w:t>1.7. Организация имеет бессрочный характер деятельности.</w:t>
      </w:r>
    </w:p>
    <w:p w:rsidR="00F036F0" w:rsidRPr="00F036F0" w:rsidRDefault="00F036F0" w:rsidP="00F036F0">
      <w:r w:rsidRPr="00F036F0">
        <w:lastRenderedPageBreak/>
        <w:t xml:space="preserve">Местонахождение организации - 357600 Ставропольский край, </w:t>
      </w:r>
      <w:proofErr w:type="spellStart"/>
      <w:r w:rsidRPr="00F036F0">
        <w:t>г</w:t>
      </w:r>
      <w:proofErr w:type="gramStart"/>
      <w:r w:rsidRPr="00F036F0">
        <w:t>.Е</w:t>
      </w:r>
      <w:proofErr w:type="gramEnd"/>
      <w:r w:rsidRPr="00F036F0">
        <w:t>ссентуки</w:t>
      </w:r>
      <w:proofErr w:type="spellEnd"/>
    </w:p>
    <w:p w:rsidR="00F036F0" w:rsidRPr="00F036F0" w:rsidRDefault="00F036F0" w:rsidP="00F036F0">
      <w:r w:rsidRPr="00F036F0">
        <w:rPr>
          <w:b/>
          <w:bCs/>
        </w:rPr>
        <w:t>2. Цели и виды деятельности, права организации.</w:t>
      </w:r>
    </w:p>
    <w:p w:rsidR="00F036F0" w:rsidRPr="00F036F0" w:rsidRDefault="00F036F0" w:rsidP="00F036F0">
      <w:r w:rsidRPr="00F036F0">
        <w:t>2. Цели создания и виды деятельности Организации</w:t>
      </w:r>
    </w:p>
    <w:p w:rsidR="00F036F0" w:rsidRPr="00F036F0" w:rsidRDefault="00F036F0" w:rsidP="00F036F0">
      <w:r w:rsidRPr="00F036F0">
        <w:t>2.1. Основной целью Организации является содействие в реабилитации лиц, имеющих зависимость от наркотических веществ и алкоголя, а также формирование имущества на основе добровольных взносов и иных, незапрещенных законом поступлений, которые направляются на работу с неблагополучными слоями населения.</w:t>
      </w:r>
    </w:p>
    <w:p w:rsidR="00F036F0" w:rsidRPr="00F036F0" w:rsidRDefault="00F036F0" w:rsidP="00F036F0">
      <w:r w:rsidRPr="00F036F0">
        <w:t>2.2. Организация осуществляет следующие виды деятельности:</w:t>
      </w:r>
    </w:p>
    <w:p w:rsidR="00F036F0" w:rsidRPr="00F036F0" w:rsidRDefault="00F036F0" w:rsidP="00F036F0">
      <w:r w:rsidRPr="00F036F0">
        <w:t>- проведение мероприятий, направленных на взаимодействие с правоохранительными органами по совместной работе, связанной с оказанием содействия по профилактике среди населения алкогольной и наркотической зависимости;</w:t>
      </w:r>
    </w:p>
    <w:p w:rsidR="00F036F0" w:rsidRPr="00F036F0" w:rsidRDefault="00F036F0" w:rsidP="00F036F0">
      <w:r w:rsidRPr="00F036F0">
        <w:t>- оказание помощи лицам, имеющим зависимость от наркотических, токсических веществ и алкоголя;</w:t>
      </w:r>
    </w:p>
    <w:p w:rsidR="00F036F0" w:rsidRPr="00F036F0" w:rsidRDefault="00F036F0" w:rsidP="00F036F0">
      <w:r w:rsidRPr="00F036F0">
        <w:t>- содействие в сфере профилактики и охраны здоровья граждан, а также пропаганды здорового образа жизни;</w:t>
      </w:r>
    </w:p>
    <w:p w:rsidR="00F036F0" w:rsidRPr="00F036F0" w:rsidRDefault="00F036F0" w:rsidP="00F036F0">
      <w:r w:rsidRPr="00F036F0">
        <w:t>- содействие в сфере физической культуры и массового спорта, как мощного средства профилактики наркомании и алкоголизма;</w:t>
      </w:r>
    </w:p>
    <w:p w:rsidR="00F036F0" w:rsidRPr="00F036F0" w:rsidRDefault="00F036F0" w:rsidP="00F036F0">
      <w:r w:rsidRPr="00F036F0">
        <w:t>- содействие и организация реабилитации людей имеющих химическую зависимость от наркотических, токсических средств и алкоголя, помощь бывшим заключенным, лицам БОМЖ в социальной адаптации;</w:t>
      </w:r>
    </w:p>
    <w:p w:rsidR="00F036F0" w:rsidRPr="00F036F0" w:rsidRDefault="00F036F0" w:rsidP="00F036F0">
      <w:r w:rsidRPr="00F036F0">
        <w:t>- содействие и организация работы с социально неблагополучными слоями населения, в том числе с бездомными детьми, проблемной и «призывной» молодежью;</w:t>
      </w:r>
    </w:p>
    <w:p w:rsidR="00F036F0" w:rsidRPr="00F036F0" w:rsidRDefault="00F036F0" w:rsidP="00F036F0">
      <w:r w:rsidRPr="00F036F0">
        <w:t>- содействие в организации реабилитационных центров;</w:t>
      </w:r>
    </w:p>
    <w:p w:rsidR="00F036F0" w:rsidRPr="00F036F0" w:rsidRDefault="00F036F0" w:rsidP="00F036F0">
      <w:r w:rsidRPr="00F036F0">
        <w:t>- установление межрегиональных и международных связей в целях объединения усилий и знаний в области профилактики наркомании и алкоголизма.</w:t>
      </w:r>
    </w:p>
    <w:p w:rsidR="00F036F0" w:rsidRPr="00F036F0" w:rsidRDefault="00F036F0" w:rsidP="00F036F0">
      <w:r w:rsidRPr="00F036F0">
        <w:t>- для реализации указанной в пункте 2.1. цели Организация может осуществлять внешнеэкономическую деятельность.</w:t>
      </w:r>
    </w:p>
    <w:p w:rsidR="00F036F0" w:rsidRPr="00F036F0" w:rsidRDefault="00F036F0" w:rsidP="00F036F0">
      <w:r w:rsidRPr="00F036F0">
        <w:t>Организация также осуществляет другие виды деятельности, соответствующие целям создания Организации:</w:t>
      </w:r>
    </w:p>
    <w:p w:rsidR="00F036F0" w:rsidRPr="00F036F0" w:rsidRDefault="00F036F0" w:rsidP="00F036F0">
      <w:r w:rsidRPr="00F036F0">
        <w:t>- деятельность религиозных организаций;</w:t>
      </w:r>
    </w:p>
    <w:p w:rsidR="00F036F0" w:rsidRPr="00F036F0" w:rsidRDefault="00F036F0" w:rsidP="00F036F0">
      <w:r w:rsidRPr="00F036F0">
        <w:t>- дополнительное образование детей;</w:t>
      </w:r>
    </w:p>
    <w:p w:rsidR="00F036F0" w:rsidRPr="00F036F0" w:rsidRDefault="00F036F0" w:rsidP="00F036F0">
      <w:r w:rsidRPr="00F036F0">
        <w:t>- образование для взрослых и прочие виды образования, не включённые в другие группировки;</w:t>
      </w:r>
    </w:p>
    <w:p w:rsidR="00F036F0" w:rsidRPr="00F036F0" w:rsidRDefault="00F036F0" w:rsidP="00F036F0">
      <w:r w:rsidRPr="00F036F0">
        <w:t>- оказание социальных услуг;</w:t>
      </w:r>
    </w:p>
    <w:p w:rsidR="00F036F0" w:rsidRPr="00F036F0" w:rsidRDefault="00F036F0" w:rsidP="00F036F0">
      <w:r w:rsidRPr="00F036F0">
        <w:t>- прочая деятельность в области спорта;</w:t>
      </w:r>
    </w:p>
    <w:p w:rsidR="00F036F0" w:rsidRPr="00F036F0" w:rsidRDefault="00F036F0" w:rsidP="00F036F0">
      <w:r w:rsidRPr="00F036F0">
        <w:lastRenderedPageBreak/>
        <w:t>- прочая деятельность по организации отдыха и развлечений.</w:t>
      </w:r>
    </w:p>
    <w:p w:rsidR="00F036F0" w:rsidRPr="00F036F0" w:rsidRDefault="00F036F0" w:rsidP="00F036F0">
      <w:r w:rsidRPr="00F036F0">
        <w:t>2.3. Лица, оказывающие содействие Организации, в том числе лица, учредившие Организацию, имеют право:</w:t>
      </w:r>
    </w:p>
    <w:p w:rsidR="00F036F0" w:rsidRPr="00F036F0" w:rsidRDefault="00F036F0" w:rsidP="00F036F0">
      <w:r w:rsidRPr="00F036F0">
        <w:t>- осуществлять благотворительную деятельность;</w:t>
      </w:r>
    </w:p>
    <w:p w:rsidR="00F036F0" w:rsidRPr="00F036F0" w:rsidRDefault="00F036F0" w:rsidP="00F036F0">
      <w:r w:rsidRPr="00F036F0">
        <w:t>- свободно распространять информацию о своей деятельности;</w:t>
      </w:r>
    </w:p>
    <w:p w:rsidR="00F036F0" w:rsidRPr="00F036F0" w:rsidRDefault="00F036F0" w:rsidP="00F036F0">
      <w:r w:rsidRPr="00F036F0">
        <w:t>- участвовать в выработке решений органов государственной власти и органов местного самоуправления в порядке, предусмотренном действующим законодательством;</w:t>
      </w:r>
    </w:p>
    <w:p w:rsidR="00F036F0" w:rsidRPr="00F036F0" w:rsidRDefault="00F036F0" w:rsidP="00F036F0">
      <w:r w:rsidRPr="00F036F0">
        <w:t>- проводить собрания, митинги, демонстрации, шествия в порядке, предусмотренном действующим законодательством;</w:t>
      </w:r>
    </w:p>
    <w:p w:rsidR="00F036F0" w:rsidRPr="00F036F0" w:rsidRDefault="00F036F0" w:rsidP="00F036F0">
      <w:r w:rsidRPr="00F036F0">
        <w:t>- учреждать средства массовой информации и вести издательскую и полиграфическую деятельность в порядке, предусмотренном действующим законодательством;</w:t>
      </w:r>
    </w:p>
    <w:p w:rsidR="00F036F0" w:rsidRPr="00F036F0" w:rsidRDefault="00F036F0" w:rsidP="00F036F0">
      <w:r w:rsidRPr="00F036F0">
        <w:t>- представлять и защищать права и законные интересы участников Организации в органах государственной власти, органах местного самоуправления и общественных объединениях;</w:t>
      </w:r>
    </w:p>
    <w:p w:rsidR="00F036F0" w:rsidRPr="00F036F0" w:rsidRDefault="00F036F0" w:rsidP="00F036F0">
      <w:r w:rsidRPr="00F036F0">
        <w:t>- осуществлять в полном объеме полномочия, предусмотренные законами об общественных объединениях;</w:t>
      </w:r>
    </w:p>
    <w:p w:rsidR="00F036F0" w:rsidRPr="00F036F0" w:rsidRDefault="00F036F0" w:rsidP="00F036F0">
      <w:r w:rsidRPr="00F036F0">
        <w:t>- выступать с инициативами по различным вопросам общественной жизни, вносить предложения в органах государственной власти;</w:t>
      </w:r>
    </w:p>
    <w:p w:rsidR="00F036F0" w:rsidRPr="00F036F0" w:rsidRDefault="00F036F0" w:rsidP="00F036F0">
      <w:r w:rsidRPr="00F036F0">
        <w:t>-создавать свои филиалы и представительства на территории РФ в установленном законом порядке;</w:t>
      </w:r>
    </w:p>
    <w:p w:rsidR="00F036F0" w:rsidRPr="00F036F0" w:rsidRDefault="00F036F0" w:rsidP="00F036F0">
      <w:r w:rsidRPr="00F036F0">
        <w:t>- выступать учредителями других юридических лиц, создавать хозяйственные общества или участвовать в них;</w:t>
      </w:r>
    </w:p>
    <w:p w:rsidR="00F036F0" w:rsidRPr="00F036F0" w:rsidRDefault="00F036F0" w:rsidP="00F036F0">
      <w:r w:rsidRPr="00F036F0">
        <w:t>- осуществлять свою деятельность совместно с другими лицами;</w:t>
      </w:r>
    </w:p>
    <w:p w:rsidR="00F036F0" w:rsidRPr="00F036F0" w:rsidRDefault="00F036F0" w:rsidP="00F036F0">
      <w:r w:rsidRPr="00F036F0">
        <w:t>- совершать любые сделки, заключать договоры, принимать на себя обязательства, действовать по доверенности других лиц и выдавать доверенности другим лицам;</w:t>
      </w:r>
    </w:p>
    <w:p w:rsidR="00F036F0" w:rsidRPr="00F036F0" w:rsidRDefault="00F036F0" w:rsidP="00F036F0">
      <w:r w:rsidRPr="00F036F0">
        <w:t>- распоряжаться своими средствами и имуществом;</w:t>
      </w:r>
    </w:p>
    <w:p w:rsidR="00F036F0" w:rsidRPr="00F036F0" w:rsidRDefault="00F036F0" w:rsidP="00F036F0">
      <w:r w:rsidRPr="00F036F0">
        <w:t xml:space="preserve">- вступать в международные общественные организации, приобретать права и </w:t>
      </w:r>
      <w:proofErr w:type="gramStart"/>
      <w:r w:rsidRPr="00F036F0">
        <w:t>нести обязанности</w:t>
      </w:r>
      <w:proofErr w:type="gramEnd"/>
      <w:r w:rsidRPr="00F036F0">
        <w:t>, соответствующие статусу этих объединений;</w:t>
      </w:r>
    </w:p>
    <w:p w:rsidR="00F036F0" w:rsidRPr="00F036F0" w:rsidRDefault="00F036F0" w:rsidP="00F036F0">
      <w:r w:rsidRPr="00F036F0">
        <w:t>- поддерживать прямые и международные контакты и связи, заключать соглашения с иностранными некоммерческими, неправительственными объединениями;</w:t>
      </w:r>
    </w:p>
    <w:p w:rsidR="00F036F0" w:rsidRPr="00F036F0" w:rsidRDefault="00F036F0" w:rsidP="00F036F0">
      <w:r w:rsidRPr="00F036F0">
        <w:t>- осуществлять внешнеэкономическую деятельность, заниматься деятельностью по привлечению ресурсов и ведению внереализационных операций;</w:t>
      </w:r>
    </w:p>
    <w:p w:rsidR="00F036F0" w:rsidRPr="00F036F0" w:rsidRDefault="00F036F0" w:rsidP="00F036F0">
      <w:r w:rsidRPr="00F036F0">
        <w:t>-непосредственно заниматься любой, не запрещенной законом предпринимательской деятельностью, для создания материальных условий реализации благотворительных целей (программ) Организации;</w:t>
      </w:r>
    </w:p>
    <w:p w:rsidR="00F036F0" w:rsidRPr="00F036F0" w:rsidRDefault="00F036F0" w:rsidP="00F036F0">
      <w:r w:rsidRPr="00F036F0">
        <w:lastRenderedPageBreak/>
        <w:t>2.4 Организация может осуществлять предпринимательскую деятельность лишь постольку, поскольку это служит достижению цели, ради которой она создана. Такой деятельностью может быть производство товаров и услуг, отвечающих цели создания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036F0" w:rsidRPr="00F036F0" w:rsidRDefault="00F036F0" w:rsidP="00F036F0">
      <w:r w:rsidRPr="00F036F0">
        <w:t>2.5 Отдельными видами деятельности, перечень которых определяется специальными федеральными законами, Организация может заниматься только при получении специального разрешения (лицензии).</w:t>
      </w:r>
    </w:p>
    <w:p w:rsidR="00F036F0" w:rsidRPr="00F036F0" w:rsidRDefault="00F036F0" w:rsidP="00F036F0">
      <w:r w:rsidRPr="00F036F0">
        <w:rPr>
          <w:b/>
          <w:bCs/>
        </w:rPr>
        <w:t>3. Права и обязанности учредителей Организации.</w:t>
      </w:r>
    </w:p>
    <w:p w:rsidR="00F036F0" w:rsidRPr="00F036F0" w:rsidRDefault="00F036F0" w:rsidP="00F036F0">
      <w:r w:rsidRPr="00F036F0">
        <w:t>3.1. Учредителями Организации являются достигшие 18 лет граждане РФ, созвавшие общее собрание, принявшие на нем Устав Организации. С момента его проведения они автоматически становятся участниками Организации.</w:t>
      </w:r>
    </w:p>
    <w:p w:rsidR="00F036F0" w:rsidRPr="00F036F0" w:rsidRDefault="00F036F0" w:rsidP="00F036F0">
      <w:r w:rsidRPr="00F036F0">
        <w:t>3.2. Участниками Организации могут быть достигшие 18 лет граждане РФ, иностранные граждане и лица без гражданства, а также общественные объединения, являющиеся юридическими лицами, заинтересованными в совместном достижении уставных целей и задач Организации, принимающих участие в ее деятельности.</w:t>
      </w:r>
    </w:p>
    <w:p w:rsidR="00F036F0" w:rsidRPr="00F036F0" w:rsidRDefault="00F036F0" w:rsidP="00F036F0">
      <w:r w:rsidRPr="00F036F0">
        <w:t xml:space="preserve">3.4. Участники Организации — физические и юридические лица — имеют равные права и </w:t>
      </w:r>
      <w:proofErr w:type="gramStart"/>
      <w:r w:rsidRPr="00F036F0">
        <w:t>несут равные обязанности</w:t>
      </w:r>
      <w:proofErr w:type="gramEnd"/>
    </w:p>
    <w:p w:rsidR="00F036F0" w:rsidRPr="00F036F0" w:rsidRDefault="00F036F0" w:rsidP="00F036F0">
      <w:r w:rsidRPr="00F036F0">
        <w:t>Учредители Организации имеют право:</w:t>
      </w:r>
    </w:p>
    <w:p w:rsidR="00F036F0" w:rsidRPr="00F036F0" w:rsidRDefault="00F036F0" w:rsidP="00F036F0">
      <w:r w:rsidRPr="00F036F0">
        <w:t>- участвовать в управлении Организацией в соответствии с настоящим уставом;</w:t>
      </w:r>
    </w:p>
    <w:p w:rsidR="00F036F0" w:rsidRPr="00F036F0" w:rsidRDefault="00F036F0" w:rsidP="00F036F0">
      <w:r w:rsidRPr="00F036F0">
        <w:t>- входить в состав ревизионной комиссии, попечительского совета, исполнительных органов Организации;</w:t>
      </w:r>
    </w:p>
    <w:p w:rsidR="00F036F0" w:rsidRPr="00F036F0" w:rsidRDefault="00F036F0" w:rsidP="00F036F0">
      <w:r w:rsidRPr="00F036F0">
        <w:t>- назначать и быть назначенными на выборные и административные должности;</w:t>
      </w:r>
    </w:p>
    <w:p w:rsidR="00F036F0" w:rsidRPr="00F036F0" w:rsidRDefault="00F036F0" w:rsidP="00F036F0">
      <w:r w:rsidRPr="00F036F0">
        <w:t>- участвовать в организации благотворительных программ Организац</w:t>
      </w:r>
      <w:proofErr w:type="gramStart"/>
      <w:r w:rsidRPr="00F036F0">
        <w:t>ии и её</w:t>
      </w:r>
      <w:proofErr w:type="gramEnd"/>
      <w:r w:rsidRPr="00F036F0">
        <w:t xml:space="preserve"> структурных подразделений;</w:t>
      </w:r>
    </w:p>
    <w:p w:rsidR="00F036F0" w:rsidRPr="00F036F0" w:rsidRDefault="00F036F0" w:rsidP="00F036F0">
      <w:r w:rsidRPr="00F036F0">
        <w:t>- использовать атрибуты и символику Организации с разрешения общего собрания Учредителей;</w:t>
      </w:r>
    </w:p>
    <w:p w:rsidR="00F036F0" w:rsidRPr="00F036F0" w:rsidRDefault="00F036F0" w:rsidP="00F036F0">
      <w:r w:rsidRPr="00F036F0">
        <w:t>- вносить на рассмотрение руководящих органов Организации предложения по вопросам деятельности Организации;</w:t>
      </w:r>
    </w:p>
    <w:p w:rsidR="00F036F0" w:rsidRPr="00F036F0" w:rsidRDefault="00F036F0" w:rsidP="00F036F0">
      <w:r w:rsidRPr="00F036F0">
        <w:t>- принимать участие в хозяйственной деятельности Организации, использовать ее материально-техническую базу;</w:t>
      </w:r>
    </w:p>
    <w:p w:rsidR="00F036F0" w:rsidRPr="00F036F0" w:rsidRDefault="00F036F0" w:rsidP="00F036F0">
      <w:r w:rsidRPr="00F036F0">
        <w:t>3.4. Учредители Организации обязаны:</w:t>
      </w:r>
    </w:p>
    <w:p w:rsidR="00F036F0" w:rsidRPr="00F036F0" w:rsidRDefault="00F036F0" w:rsidP="00F036F0">
      <w:r w:rsidRPr="00F036F0">
        <w:t>- соблюдать настоящий устав;</w:t>
      </w:r>
    </w:p>
    <w:p w:rsidR="00F036F0" w:rsidRPr="00F036F0" w:rsidRDefault="00F036F0" w:rsidP="00F036F0">
      <w:r w:rsidRPr="00F036F0">
        <w:t>- выполнять решения общего собрания учредителей, Президента Организации;</w:t>
      </w:r>
    </w:p>
    <w:p w:rsidR="00F036F0" w:rsidRPr="00F036F0" w:rsidRDefault="00F036F0" w:rsidP="00F036F0">
      <w:r w:rsidRPr="00F036F0">
        <w:t>- вносить имущественные вклады;</w:t>
      </w:r>
    </w:p>
    <w:p w:rsidR="00F036F0" w:rsidRPr="00F036F0" w:rsidRDefault="00F036F0" w:rsidP="00F036F0">
      <w:r w:rsidRPr="00F036F0">
        <w:lastRenderedPageBreak/>
        <w:t>- активно содействовать решению стоящих задач перед Организацией своими техническими, интеллектуальными и финансовыми ресурсами;</w:t>
      </w:r>
    </w:p>
    <w:p w:rsidR="00F036F0" w:rsidRPr="00F036F0" w:rsidRDefault="00F036F0" w:rsidP="00F036F0">
      <w:r w:rsidRPr="00F036F0">
        <w:t>- не совершать действий, которые могут нанести ущерб законным интересам Организации, его участникам и учредителям.</w:t>
      </w:r>
    </w:p>
    <w:p w:rsidR="00F036F0" w:rsidRPr="00F036F0" w:rsidRDefault="00F036F0" w:rsidP="00F036F0">
      <w:r w:rsidRPr="00F036F0">
        <w:t>3.5.Учредители Организации не сохраняют прав на имущество, переданное в собственность Организации.</w:t>
      </w:r>
    </w:p>
    <w:p w:rsidR="00F036F0" w:rsidRPr="00F036F0" w:rsidRDefault="00F036F0" w:rsidP="00F036F0">
      <w:r w:rsidRPr="00F036F0">
        <w:t>3.6.Учредители Организации могут пользоваться ее услугами только на равных условиях с другими лицами.</w:t>
      </w:r>
    </w:p>
    <w:p w:rsidR="00F036F0" w:rsidRPr="00F036F0" w:rsidRDefault="00F036F0" w:rsidP="00F036F0">
      <w:r w:rsidRPr="00F036F0">
        <w:rPr>
          <w:b/>
          <w:bCs/>
        </w:rPr>
        <w:t>4. Руководящие органы.</w:t>
      </w:r>
    </w:p>
    <w:p w:rsidR="00F036F0" w:rsidRPr="00F036F0" w:rsidRDefault="00F036F0" w:rsidP="00F036F0">
      <w:r w:rsidRPr="00F036F0">
        <w:t>4.1.Общее собрание учредителей - высший орган Организации, созывается по мере необходимости, по решению Президента, но не реже одного раза в год. Внеочередное собрание учредителей созывается Президентом Организации по его инициативе, по требованию ревизора Организации.</w:t>
      </w:r>
    </w:p>
    <w:p w:rsidR="00F036F0" w:rsidRPr="00F036F0" w:rsidRDefault="00F036F0" w:rsidP="00F036F0">
      <w:r w:rsidRPr="00F036F0">
        <w:t>Общее собрание учредителей Организации правомочно, если на указанном собрании присутствуют более половины его учредителей. Решения указанного собрания принимаются большинством голосов членов, присутствующих на собрании. Решение Общего собрания учредителей по вопросам исключительной компетенции высшего органа управления Организации принимается единогласно или квалифицированным большинством голосов.</w:t>
      </w:r>
    </w:p>
    <w:p w:rsidR="00F036F0" w:rsidRPr="00F036F0" w:rsidRDefault="00F036F0" w:rsidP="00F036F0">
      <w:r w:rsidRPr="00F036F0">
        <w:t>4.2.К компетенции общего собрания учредителей Организации относятся решения вопросов:</w:t>
      </w:r>
    </w:p>
    <w:p w:rsidR="00F036F0" w:rsidRPr="00F036F0" w:rsidRDefault="00F036F0" w:rsidP="00F036F0">
      <w:r w:rsidRPr="00F036F0">
        <w:t>- принятие Устава Организации;</w:t>
      </w:r>
    </w:p>
    <w:p w:rsidR="00F036F0" w:rsidRPr="00F036F0" w:rsidRDefault="00F036F0" w:rsidP="00F036F0">
      <w:r w:rsidRPr="00F036F0">
        <w:t>- утверждение и внесение изменений в Устав Организации;</w:t>
      </w:r>
    </w:p>
    <w:p w:rsidR="00F036F0" w:rsidRPr="00F036F0" w:rsidRDefault="00F036F0" w:rsidP="00F036F0">
      <w:r w:rsidRPr="00F036F0">
        <w:t>- формирование высших должностных лиц исполнительного органа, избрание Президента Организации и вице Президента;</w:t>
      </w:r>
    </w:p>
    <w:p w:rsidR="00F036F0" w:rsidRPr="00F036F0" w:rsidRDefault="00F036F0" w:rsidP="00F036F0">
      <w:r w:rsidRPr="00F036F0">
        <w:t>-определение приоритетных направлений деятельности Организации, принципов оформления и использования его имущества;</w:t>
      </w:r>
    </w:p>
    <w:p w:rsidR="00F036F0" w:rsidRPr="00F036F0" w:rsidRDefault="00F036F0" w:rsidP="00F036F0">
      <w:r w:rsidRPr="00F036F0">
        <w:t>- формирование попечительского совета;</w:t>
      </w:r>
    </w:p>
    <w:p w:rsidR="00F036F0" w:rsidRPr="00F036F0" w:rsidRDefault="00F036F0" w:rsidP="00F036F0">
      <w:r w:rsidRPr="00F036F0">
        <w:t>- решение вопросов о прекращении деятельности Организации;</w:t>
      </w:r>
    </w:p>
    <w:p w:rsidR="00F036F0" w:rsidRPr="00F036F0" w:rsidRDefault="00F036F0" w:rsidP="00F036F0">
      <w:r w:rsidRPr="00F036F0">
        <w:t>- решение любых вопросов касающихся деятельности Организации;</w:t>
      </w:r>
    </w:p>
    <w:p w:rsidR="00F036F0" w:rsidRPr="00F036F0" w:rsidRDefault="00F036F0" w:rsidP="00F036F0">
      <w:r w:rsidRPr="00F036F0">
        <w:t>- утверждение кандидатур руководителей структурных подразделений Организации (филиалов, представительств);</w:t>
      </w:r>
    </w:p>
    <w:p w:rsidR="00F036F0" w:rsidRPr="00F036F0" w:rsidRDefault="00F036F0" w:rsidP="00F036F0">
      <w:r w:rsidRPr="00F036F0">
        <w:t>- утверждение годового отчета и бухгалтерского баланса;</w:t>
      </w:r>
    </w:p>
    <w:p w:rsidR="00F036F0" w:rsidRPr="00F036F0" w:rsidRDefault="00F036F0" w:rsidP="00F036F0">
      <w:r w:rsidRPr="00F036F0">
        <w:t>- утверждение финансового плана, структуры, штатной численности, фонда оплаты труда и внесение в них изменений;</w:t>
      </w:r>
    </w:p>
    <w:p w:rsidR="00F036F0" w:rsidRPr="00F036F0" w:rsidRDefault="00F036F0" w:rsidP="00F036F0">
      <w:r w:rsidRPr="00F036F0">
        <w:t>- определения источников финансирования Организации;</w:t>
      </w:r>
    </w:p>
    <w:p w:rsidR="00F036F0" w:rsidRPr="00F036F0" w:rsidRDefault="00F036F0" w:rsidP="00F036F0">
      <w:r w:rsidRPr="00F036F0">
        <w:t>- создания филиалов, открытия представительств;</w:t>
      </w:r>
    </w:p>
    <w:p w:rsidR="00F036F0" w:rsidRPr="00F036F0" w:rsidRDefault="00F036F0" w:rsidP="00F036F0">
      <w:r w:rsidRPr="00F036F0">
        <w:lastRenderedPageBreak/>
        <w:t>- создание хозяйственных обществ и участие в них;</w:t>
      </w:r>
    </w:p>
    <w:p w:rsidR="00F036F0" w:rsidRPr="00F036F0" w:rsidRDefault="00F036F0" w:rsidP="00F036F0">
      <w:r w:rsidRPr="00F036F0">
        <w:t>- принятие решений о проведении собраний, митингов;</w:t>
      </w:r>
    </w:p>
    <w:p w:rsidR="00F036F0" w:rsidRPr="00F036F0" w:rsidRDefault="00F036F0" w:rsidP="00F036F0">
      <w:r w:rsidRPr="00F036F0">
        <w:t>- делегирование своих полномочий Президенту Организации.</w:t>
      </w:r>
    </w:p>
    <w:p w:rsidR="00F036F0" w:rsidRPr="00F036F0" w:rsidRDefault="00F036F0" w:rsidP="00F036F0">
      <w:r w:rsidRPr="00F036F0">
        <w:t>Вопросы о принятии устава, утверждение и внесение изменений в Устав Организации, формирование высших должностных лиц исполнительного органа, определение приоритетных направлений деятельности Организации, принципов оформления и использования его имущества относятся к исключительной компетенции высшего органа управления Организации.</w:t>
      </w:r>
    </w:p>
    <w:p w:rsidR="00F036F0" w:rsidRPr="00F036F0" w:rsidRDefault="00F036F0" w:rsidP="00F036F0">
      <w:r w:rsidRPr="00F036F0">
        <w:t>4.3 Попечительский совет Организации является органом Организации и осуществляет надзор за деятельностью Организации, принятием другими органами решений и обеспечением их исполнения, использованием средств Организации, соблюдением Организацией законодательства</w:t>
      </w:r>
    </w:p>
    <w:p w:rsidR="00F036F0" w:rsidRPr="00F036F0" w:rsidRDefault="00F036F0" w:rsidP="00F036F0">
      <w:r w:rsidRPr="00F036F0">
        <w:t>4.4.Попечительский совет из своего состава избирает председателя, который созывает совет по мере необходимости.</w:t>
      </w:r>
    </w:p>
    <w:p w:rsidR="00F036F0" w:rsidRPr="00F036F0" w:rsidRDefault="00F036F0" w:rsidP="00F036F0">
      <w:r w:rsidRPr="00F036F0">
        <w:t>4.5.К компетенции попечительского совета Организации относится рассмотрение вопросов, решение по которым носит рекомендательный характер:</w:t>
      </w:r>
    </w:p>
    <w:p w:rsidR="00F036F0" w:rsidRPr="00F036F0" w:rsidRDefault="00F036F0" w:rsidP="00F036F0">
      <w:r w:rsidRPr="00F036F0">
        <w:t>-оказание помощи Президенту Организации в поисках сре</w:t>
      </w:r>
      <w:proofErr w:type="gramStart"/>
      <w:r w:rsidRPr="00F036F0">
        <w:t>дств дл</w:t>
      </w:r>
      <w:proofErr w:type="gramEnd"/>
      <w:r w:rsidRPr="00F036F0">
        <w:t>я решения задач Организации;</w:t>
      </w:r>
    </w:p>
    <w:p w:rsidR="00F036F0" w:rsidRPr="00F036F0" w:rsidRDefault="00F036F0" w:rsidP="00F036F0">
      <w:r w:rsidRPr="00F036F0">
        <w:t>-утверждение очередности выполнения благотворительных программ;</w:t>
      </w:r>
    </w:p>
    <w:p w:rsidR="00F036F0" w:rsidRPr="00F036F0" w:rsidRDefault="00F036F0" w:rsidP="00F036F0">
      <w:r w:rsidRPr="00F036F0">
        <w:t>-надзор за соблюдением законодательства при осуществлении деятельности Организации.</w:t>
      </w:r>
    </w:p>
    <w:p w:rsidR="00F036F0" w:rsidRPr="00F036F0" w:rsidRDefault="00F036F0" w:rsidP="00F036F0">
      <w:r w:rsidRPr="00F036F0">
        <w:t>4.6.Члены попечительского совета могут принимать участие в заседаниях общего собрания учредителей с правом совещательного голоса.</w:t>
      </w:r>
    </w:p>
    <w:p w:rsidR="00F036F0" w:rsidRPr="00F036F0" w:rsidRDefault="00F036F0" w:rsidP="00F036F0">
      <w:r w:rsidRPr="00F036F0">
        <w:t>4.7.Ревизионная комиссия Организации - контрольный орган Организации, формируется собранием учредителей в количестве от 1 до 3 человек, в зависимости от объемов деятельности Организации, сроком на один год. Назначается председатель ревизионной комиссии (ревизор), который руководит деятельностью комиссии и проводит ревизии не реже одного раза в год и дополнительно по решению собрания учредителей Организации.</w:t>
      </w:r>
    </w:p>
    <w:p w:rsidR="00F036F0" w:rsidRPr="00F036F0" w:rsidRDefault="00F036F0" w:rsidP="00F036F0">
      <w:r w:rsidRPr="00F036F0">
        <w:t>4.8.К компетенции ревизионной комиссии Организации относится установление соответствия:</w:t>
      </w:r>
    </w:p>
    <w:p w:rsidR="00F036F0" w:rsidRPr="00F036F0" w:rsidRDefault="00F036F0" w:rsidP="00F036F0">
      <w:r w:rsidRPr="00F036F0">
        <w:t>-действий исполнительных органов и должностных лиц Уставу Организации, решениям высших органов управления Организации, требованиям законодательства;</w:t>
      </w:r>
    </w:p>
    <w:p w:rsidR="00F036F0" w:rsidRPr="00F036F0" w:rsidRDefault="00F036F0" w:rsidP="00F036F0">
      <w:r w:rsidRPr="00F036F0">
        <w:t>-проверка финансово-хозяйственной деятельности Организации;</w:t>
      </w:r>
    </w:p>
    <w:p w:rsidR="00F036F0" w:rsidRPr="00F036F0" w:rsidRDefault="00F036F0" w:rsidP="00F036F0">
      <w:r w:rsidRPr="00F036F0">
        <w:t>-членами ревизионной комиссии не могут быть Президент Организации, вице - Президент Организации.</w:t>
      </w:r>
    </w:p>
    <w:p w:rsidR="00F036F0" w:rsidRPr="00F036F0" w:rsidRDefault="00F036F0" w:rsidP="00F036F0">
      <w:r w:rsidRPr="00F036F0">
        <w:t>4.9.Президент Организации - высшее должностное лицо исполнительного органа, назначается собранием учредителей Организации на срок до пяти лет.</w:t>
      </w:r>
    </w:p>
    <w:p w:rsidR="00F036F0" w:rsidRPr="00F036F0" w:rsidRDefault="00F036F0" w:rsidP="00F036F0">
      <w:r w:rsidRPr="00F036F0">
        <w:t>К компетенции Президента Организации относится решение вопросов, которые не составляют исключительной компетенции других органов в управлении Организации.</w:t>
      </w:r>
    </w:p>
    <w:p w:rsidR="00F036F0" w:rsidRPr="00F036F0" w:rsidRDefault="00F036F0" w:rsidP="00F036F0">
      <w:r w:rsidRPr="00F036F0">
        <w:lastRenderedPageBreak/>
        <w:t>4.10.Президент Организации действует от имени Организации без доверенности:</w:t>
      </w:r>
    </w:p>
    <w:p w:rsidR="00F036F0" w:rsidRPr="00F036F0" w:rsidRDefault="00F036F0" w:rsidP="00F036F0">
      <w:r w:rsidRPr="00F036F0">
        <w:t>-осуществляет общее руководство деятельностью Организации;</w:t>
      </w:r>
    </w:p>
    <w:p w:rsidR="00F036F0" w:rsidRPr="00F036F0" w:rsidRDefault="00F036F0" w:rsidP="00F036F0">
      <w:r w:rsidRPr="00F036F0">
        <w:t>-выдает доверенности на право представительства от имени Организации, в том числе доверенности с правом передоверия;</w:t>
      </w:r>
    </w:p>
    <w:p w:rsidR="00F036F0" w:rsidRPr="00F036F0" w:rsidRDefault="00F036F0" w:rsidP="00F036F0">
      <w:r w:rsidRPr="00F036F0">
        <w:t>-заключает договоры и контакты, в том числе трудовые и внешнеторговые;</w:t>
      </w:r>
    </w:p>
    <w:p w:rsidR="00F036F0" w:rsidRPr="00F036F0" w:rsidRDefault="00F036F0" w:rsidP="00F036F0">
      <w:r w:rsidRPr="00F036F0">
        <w:t>-открывает счета в банках, распоряжается средствами и имуществом Организации в пределах, установленных уставом;</w:t>
      </w:r>
    </w:p>
    <w:p w:rsidR="00F036F0" w:rsidRPr="00F036F0" w:rsidRDefault="00F036F0" w:rsidP="00F036F0">
      <w:r w:rsidRPr="00F036F0">
        <w:t>-издает приказы о назначении на должности работников Организации, об их переводе и увольнении;</w:t>
      </w:r>
    </w:p>
    <w:p w:rsidR="00F036F0" w:rsidRPr="00F036F0" w:rsidRDefault="00F036F0" w:rsidP="00F036F0">
      <w:r w:rsidRPr="00F036F0">
        <w:t>-издает приказы и указания, обязательные для всех сотрудников Организации;</w:t>
      </w:r>
    </w:p>
    <w:p w:rsidR="00F036F0" w:rsidRPr="00F036F0" w:rsidRDefault="00F036F0" w:rsidP="00F036F0">
      <w:r w:rsidRPr="00F036F0">
        <w:t>-утверждает благотворительные программы Организации;</w:t>
      </w:r>
    </w:p>
    <w:p w:rsidR="00F036F0" w:rsidRPr="00F036F0" w:rsidRDefault="00F036F0" w:rsidP="00F036F0">
      <w:r w:rsidRPr="00F036F0">
        <w:t>-представляет интересы Организации в отношении с российскими, иностранными физическими и юридическими лицами;</w:t>
      </w:r>
    </w:p>
    <w:p w:rsidR="00F036F0" w:rsidRPr="00F036F0" w:rsidRDefault="00F036F0" w:rsidP="00F036F0">
      <w:r w:rsidRPr="00F036F0">
        <w:t>-утверждает положения о филиалах;</w:t>
      </w:r>
    </w:p>
    <w:p w:rsidR="00F036F0" w:rsidRPr="00F036F0" w:rsidRDefault="00F036F0" w:rsidP="00F036F0">
      <w:r w:rsidRPr="00F036F0">
        <w:t>-заслушивает отчеты руководителей филиалов и представительств;</w:t>
      </w:r>
    </w:p>
    <w:p w:rsidR="00F036F0" w:rsidRPr="00F036F0" w:rsidRDefault="00F036F0" w:rsidP="00F036F0">
      <w:r w:rsidRPr="00F036F0">
        <w:t>-выступает от имени Организации с обращением в органы власти с различным уровнем, в общественные, международные, зарубежные организации, в средства массовой информации;</w:t>
      </w:r>
    </w:p>
    <w:p w:rsidR="00F036F0" w:rsidRPr="00F036F0" w:rsidRDefault="00F036F0" w:rsidP="00F036F0">
      <w:r w:rsidRPr="00F036F0">
        <w:t>-делегирует отдельные полномочия вице-президенту Организации. Президент Организации в своей деятельности подотчетен и подконтролен Общему собранию учредителей.</w:t>
      </w:r>
    </w:p>
    <w:p w:rsidR="00F036F0" w:rsidRPr="00F036F0" w:rsidRDefault="00F036F0" w:rsidP="00F036F0">
      <w:r w:rsidRPr="00F036F0">
        <w:t>-Вмешательство учредителей в исполнительно-распорядительную деятельность Президента не допускаются, при условии выполнения последним своих обязательств.</w:t>
      </w:r>
    </w:p>
    <w:p w:rsidR="00F036F0" w:rsidRPr="00F036F0" w:rsidRDefault="00F036F0" w:rsidP="00F036F0">
      <w:r w:rsidRPr="00F036F0">
        <w:t>4.11.Вице-президент Организации исполняет обязанности Президента в его отсутствии, а также выполняет отдельные поручения Президента.</w:t>
      </w:r>
    </w:p>
    <w:p w:rsidR="00F036F0" w:rsidRPr="00F036F0" w:rsidRDefault="00F036F0" w:rsidP="00F036F0">
      <w:r w:rsidRPr="00F036F0">
        <w:rPr>
          <w:b/>
          <w:bCs/>
        </w:rPr>
        <w:t>5. Имущество и хозяйственная деятельность.</w:t>
      </w:r>
    </w:p>
    <w:p w:rsidR="00F036F0" w:rsidRPr="00F036F0" w:rsidRDefault="00F036F0" w:rsidP="00F036F0">
      <w:proofErr w:type="gramStart"/>
      <w:r w:rsidRPr="00F036F0">
        <w:t>5.1 Организация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Организации, указанной в уставе.</w:t>
      </w:r>
      <w:proofErr w:type="gramEnd"/>
      <w:r w:rsidRPr="00F036F0">
        <w:t xml:space="preserve"> В собственности Организации могут также находиться учреждения, издательства, средства массовой информации, создаваемые и приобретаемые за счет средств Организации в соответствии с ее уставными целями.</w:t>
      </w:r>
    </w:p>
    <w:p w:rsidR="00F036F0" w:rsidRPr="00F036F0" w:rsidRDefault="00F036F0" w:rsidP="00F036F0">
      <w:r w:rsidRPr="00F036F0">
        <w:t>5.2.Источниками формирования имущества Организации являются:</w:t>
      </w:r>
    </w:p>
    <w:p w:rsidR="00F036F0" w:rsidRPr="00F036F0" w:rsidRDefault="00F036F0" w:rsidP="00F036F0">
      <w:r w:rsidRPr="00F036F0">
        <w:t>- взносы учредителей;</w:t>
      </w:r>
    </w:p>
    <w:p w:rsidR="00F036F0" w:rsidRPr="00F036F0" w:rsidRDefault="00F036F0" w:rsidP="00F036F0">
      <w:r w:rsidRPr="00F036F0">
        <w:t>- благотворительные пожертвования, в том числе носящие целевой характер, предоставляемые гражданами и юридическими лицами в денежной и натуральной форме;</w:t>
      </w:r>
    </w:p>
    <w:p w:rsidR="00F036F0" w:rsidRPr="00F036F0" w:rsidRDefault="00F036F0" w:rsidP="00F036F0">
      <w:r w:rsidRPr="00F036F0">
        <w:lastRenderedPageBreak/>
        <w:t>- доходы от внереализационных операций, включая доходы от ценных бумаг;</w:t>
      </w:r>
    </w:p>
    <w:p w:rsidR="00F036F0" w:rsidRPr="00F036F0" w:rsidRDefault="00F036F0" w:rsidP="00F036F0">
      <w:r w:rsidRPr="00F036F0">
        <w:t>- поступления от деятельности по привлечению ресурсов (проведение кампаний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F036F0" w:rsidRPr="00F036F0" w:rsidRDefault="00F036F0" w:rsidP="00F036F0">
      <w:r w:rsidRPr="00F036F0">
        <w:t>- доходы от предпринимательской деятельности Организации;</w:t>
      </w:r>
    </w:p>
    <w:p w:rsidR="00F036F0" w:rsidRPr="00F036F0" w:rsidRDefault="00F036F0" w:rsidP="00F036F0">
      <w:r w:rsidRPr="00F036F0">
        <w:t>- поступления из федерального бюджета, бюджетов субъектов Российской Федерации, местных бюджетов и внебюджетных фондов;</w:t>
      </w:r>
    </w:p>
    <w:p w:rsidR="00F036F0" w:rsidRPr="00F036F0" w:rsidRDefault="00F036F0" w:rsidP="00F036F0">
      <w:r w:rsidRPr="00F036F0">
        <w:t>- труд добровольцев;</w:t>
      </w:r>
    </w:p>
    <w:p w:rsidR="00F036F0" w:rsidRPr="00F036F0" w:rsidRDefault="00F036F0" w:rsidP="00F036F0">
      <w:r w:rsidRPr="00F036F0">
        <w:t>- другие, не запрещенные законом поступления.</w:t>
      </w:r>
    </w:p>
    <w:p w:rsidR="00F036F0" w:rsidRPr="00F036F0" w:rsidRDefault="00F036F0" w:rsidP="00F036F0">
      <w:r w:rsidRPr="00F036F0">
        <w:t>5.3. Собственником имущества является Организация;</w:t>
      </w:r>
    </w:p>
    <w:p w:rsidR="00F036F0" w:rsidRPr="00F036F0" w:rsidRDefault="00F036F0" w:rsidP="00F036F0">
      <w:r w:rsidRPr="00F036F0">
        <w:t>каждый отдельный учредитель Организации не имеет права собственности на долю имущества, принадлежащего Организации.</w:t>
      </w:r>
    </w:p>
    <w:p w:rsidR="00F036F0" w:rsidRPr="00F036F0" w:rsidRDefault="00F036F0" w:rsidP="00F036F0">
      <w:r w:rsidRPr="00F036F0">
        <w:t>5.4. Организация использует имущество для целей, указанных в уставе.</w:t>
      </w:r>
    </w:p>
    <w:p w:rsidR="00F036F0" w:rsidRPr="00F036F0" w:rsidRDefault="00F036F0" w:rsidP="00F036F0">
      <w:r w:rsidRPr="00F036F0">
        <w:t>5.5. Организация ведет бухгалтерский учет и статистическую отчетность в порядке,</w:t>
      </w:r>
    </w:p>
    <w:p w:rsidR="00F036F0" w:rsidRPr="00F036F0" w:rsidRDefault="00F036F0" w:rsidP="00F036F0">
      <w:proofErr w:type="gramStart"/>
      <w:r w:rsidRPr="00F036F0">
        <w:t>установленном</w:t>
      </w:r>
      <w:proofErr w:type="gramEnd"/>
      <w:r w:rsidRPr="00F036F0">
        <w:t xml:space="preserve"> законодательством Российской Федерации.</w:t>
      </w:r>
    </w:p>
    <w:p w:rsidR="00F036F0" w:rsidRPr="00F036F0" w:rsidRDefault="00F036F0" w:rsidP="00F036F0">
      <w:r w:rsidRPr="00F036F0">
        <w:t>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настоящим Уставом.</w:t>
      </w:r>
    </w:p>
    <w:p w:rsidR="00F036F0" w:rsidRPr="00F036F0" w:rsidRDefault="00F036F0" w:rsidP="00F036F0">
      <w:r w:rsidRPr="00F036F0">
        <w:t>5.6. Размеры и структура доходов Организации, а также сведения о размерах и составе имущества Организации, ее расходах, численности и составе работников, об оплате их труда, об использовании безвозмездного труда граждан в деятельности Организации не могут быть предметом коммерческой тайны.</w:t>
      </w:r>
    </w:p>
    <w:p w:rsidR="00F036F0" w:rsidRPr="00F036F0" w:rsidRDefault="00F036F0" w:rsidP="00F036F0">
      <w:r w:rsidRPr="00F036F0">
        <w:rPr>
          <w:b/>
          <w:bCs/>
        </w:rPr>
        <w:t>6. Хранение документов Организации. Порядок предоставления Организацией информации участникам Организации.</w:t>
      </w:r>
    </w:p>
    <w:p w:rsidR="00F036F0" w:rsidRPr="00F036F0" w:rsidRDefault="00F036F0" w:rsidP="00F036F0">
      <w:r w:rsidRPr="00F036F0">
        <w:t>6.1. Организация обязана хранить следующие документы:</w:t>
      </w:r>
    </w:p>
    <w:p w:rsidR="00F036F0" w:rsidRPr="00F036F0" w:rsidRDefault="00F036F0" w:rsidP="00F036F0">
      <w:r w:rsidRPr="00F036F0">
        <w:t>- учредительные документы Организации, а также внесенные в учредительные документы Организации и зарегистрированные в установленном порядке изменения и дополнения;</w:t>
      </w:r>
    </w:p>
    <w:p w:rsidR="00F036F0" w:rsidRPr="00F036F0" w:rsidRDefault="00F036F0" w:rsidP="00F036F0">
      <w:r w:rsidRPr="00F036F0">
        <w:t>- протокол (протоколы) собрания учредителей Организации, содержащий решение о создании Организации и об утверждении денежной оценки не денежных вкладов в уставный капитал Организации, а также иные решения, связанные с созданием Организации;</w:t>
      </w:r>
    </w:p>
    <w:p w:rsidR="00F036F0" w:rsidRPr="00F036F0" w:rsidRDefault="00F036F0" w:rsidP="00F036F0">
      <w:r w:rsidRPr="00F036F0">
        <w:t>- документ, подтверждающий государственную регистрацию Организации;</w:t>
      </w:r>
    </w:p>
    <w:p w:rsidR="00F036F0" w:rsidRPr="00F036F0" w:rsidRDefault="00F036F0" w:rsidP="00F036F0">
      <w:r w:rsidRPr="00F036F0">
        <w:t>- документы, подтверждающие права Организации на имущество, находящееся на его балансе</w:t>
      </w:r>
      <w:proofErr w:type="gramStart"/>
      <w:r w:rsidRPr="00F036F0">
        <w:t xml:space="preserve"> ;</w:t>
      </w:r>
      <w:proofErr w:type="gramEnd"/>
    </w:p>
    <w:p w:rsidR="00F036F0" w:rsidRPr="00F036F0" w:rsidRDefault="00F036F0" w:rsidP="00F036F0">
      <w:r w:rsidRPr="00F036F0">
        <w:lastRenderedPageBreak/>
        <w:t>- внутренние документы Организации;</w:t>
      </w:r>
    </w:p>
    <w:p w:rsidR="00F036F0" w:rsidRPr="00F036F0" w:rsidRDefault="00F036F0" w:rsidP="00F036F0">
      <w:r w:rsidRPr="00F036F0">
        <w:t>- положения о филиалах и представительствах Организации;</w:t>
      </w:r>
    </w:p>
    <w:p w:rsidR="00F036F0" w:rsidRPr="00F036F0" w:rsidRDefault="00F036F0" w:rsidP="00F036F0">
      <w:r w:rsidRPr="00F036F0">
        <w:t>- документы, связанные с эмиссией облигаций и иных ценных эмиссионных бумаг</w:t>
      </w:r>
    </w:p>
    <w:p w:rsidR="00F036F0" w:rsidRPr="00F036F0" w:rsidRDefault="00F036F0" w:rsidP="00F036F0">
      <w:r w:rsidRPr="00F036F0">
        <w:t>Организации;</w:t>
      </w:r>
    </w:p>
    <w:p w:rsidR="00F036F0" w:rsidRPr="00F036F0" w:rsidRDefault="00F036F0" w:rsidP="00F036F0">
      <w:r w:rsidRPr="00F036F0">
        <w:t>- протоколы общих собраний участников Организации;</w:t>
      </w:r>
    </w:p>
    <w:p w:rsidR="00F036F0" w:rsidRPr="00F036F0" w:rsidRDefault="00F036F0" w:rsidP="00F036F0">
      <w:r w:rsidRPr="00F036F0">
        <w:t>- списки аффинированных лиц Организации;</w:t>
      </w:r>
    </w:p>
    <w:p w:rsidR="00F036F0" w:rsidRPr="00F036F0" w:rsidRDefault="00F036F0" w:rsidP="00F036F0">
      <w:r w:rsidRPr="00F036F0">
        <w:t>- заключения аудитора, государственных и муниципальных органов финансового</w:t>
      </w:r>
    </w:p>
    <w:p w:rsidR="00F036F0" w:rsidRPr="00F036F0" w:rsidRDefault="00F036F0" w:rsidP="00F036F0">
      <w:r w:rsidRPr="00F036F0">
        <w:t>контроля;</w:t>
      </w:r>
    </w:p>
    <w:p w:rsidR="00F036F0" w:rsidRPr="00F036F0" w:rsidRDefault="00F036F0" w:rsidP="00F036F0">
      <w:r w:rsidRPr="00F036F0">
        <w:t>- иные документы, предусмотренные Федеральными законами и иными правовыми актами Российской Федерации, настоящим уставом, внутренними документами Организации, решениями общего собрания участников Организации.</w:t>
      </w:r>
    </w:p>
    <w:p w:rsidR="00F036F0" w:rsidRPr="00F036F0" w:rsidRDefault="00F036F0" w:rsidP="00F036F0">
      <w:r w:rsidRPr="00F036F0">
        <w:t xml:space="preserve">6.2.Организация хранит документы, предусмотренные пунктом 1 настоящей статьи, по месту нахождения её исполнительного единоличного органа или </w:t>
      </w:r>
      <w:proofErr w:type="gramStart"/>
      <w:r w:rsidRPr="00F036F0">
        <w:t>ином</w:t>
      </w:r>
      <w:proofErr w:type="gramEnd"/>
      <w:r w:rsidRPr="00F036F0">
        <w:t xml:space="preserve"> месте, известном и доступном участникам Организации.</w:t>
      </w:r>
    </w:p>
    <w:p w:rsidR="00F036F0" w:rsidRPr="00F036F0" w:rsidRDefault="00F036F0" w:rsidP="00F036F0">
      <w:r w:rsidRPr="00F036F0">
        <w:t xml:space="preserve">6.3. По требованию участника Организации, аудитора или любого заинтересованного лица Организация обязана в разумные сроки предоставить им возможность ознакомиться с учредительными документами, в том числе с изменениями. Организация обязана по требованию участника Организации предоставить ему копии </w:t>
      </w:r>
      <w:proofErr w:type="gramStart"/>
      <w:r w:rsidRPr="00F036F0">
        <w:t>действующих</w:t>
      </w:r>
      <w:proofErr w:type="gramEnd"/>
      <w:r w:rsidRPr="00F036F0">
        <w:t xml:space="preserve"> учредительного договора и устава Организации. Плата, взимаема Организацией за предоставление копий, не может превышать затраты на их изготовление.</w:t>
      </w:r>
    </w:p>
    <w:p w:rsidR="00F036F0" w:rsidRPr="00F036F0" w:rsidRDefault="00F036F0" w:rsidP="00F036F0">
      <w:r w:rsidRPr="00F036F0">
        <w:rPr>
          <w:b/>
          <w:bCs/>
        </w:rPr>
        <w:t>7. Порядок внесения дополнений и изменений в устав.</w:t>
      </w:r>
    </w:p>
    <w:p w:rsidR="00F036F0" w:rsidRPr="00F036F0" w:rsidRDefault="00F036F0" w:rsidP="00F036F0">
      <w:r w:rsidRPr="00F036F0">
        <w:t>7.1. Изменения и дополнения в устав вносятся по решению Общего собрания Учредителей.</w:t>
      </w:r>
    </w:p>
    <w:p w:rsidR="00F036F0" w:rsidRPr="00F036F0" w:rsidRDefault="00F036F0" w:rsidP="00F036F0">
      <w:r w:rsidRPr="00F036F0">
        <w:t>7.2 Изменения и дополнения в уставе Организации подлежат государственной регистрации в установленном законом порядке и приобретают юридическую силу с момента этой регистрации.</w:t>
      </w:r>
    </w:p>
    <w:p w:rsidR="00F036F0" w:rsidRPr="00F036F0" w:rsidRDefault="00F036F0" w:rsidP="00F036F0">
      <w:r w:rsidRPr="00F036F0">
        <w:rPr>
          <w:b/>
          <w:bCs/>
        </w:rPr>
        <w:t>8. Реорганизация и ликвидация Организации.</w:t>
      </w:r>
    </w:p>
    <w:p w:rsidR="00F036F0" w:rsidRPr="00F036F0" w:rsidRDefault="00F036F0" w:rsidP="00F036F0">
      <w:r w:rsidRPr="00F036F0">
        <w:t>8.1 Реорганизация Организации (слияние, присоединение, разделение, выделение, преобразование) осуществляется по решению Общего собрания Учредителей</w:t>
      </w:r>
    </w:p>
    <w:p w:rsidR="00F036F0" w:rsidRPr="00F036F0" w:rsidRDefault="00F036F0" w:rsidP="00F036F0">
      <w:r w:rsidRPr="00F036F0">
        <w:t>8.2 Организация вправе преобразоваться в общественную организацию или фонд.</w:t>
      </w:r>
    </w:p>
    <w:p w:rsidR="00F036F0" w:rsidRPr="00F036F0" w:rsidRDefault="00F036F0" w:rsidP="00F036F0">
      <w:r w:rsidRPr="00F036F0">
        <w:t>8.3. Имущество Организации переходит после ее реорганизации ко вновь возникшим юридическим лицам в порядке, предусмотренном Гражданским кодексом Российской Федерации.</w:t>
      </w:r>
    </w:p>
    <w:p w:rsidR="00F036F0" w:rsidRPr="00F036F0" w:rsidRDefault="00F036F0" w:rsidP="00F036F0">
      <w:r w:rsidRPr="00F036F0">
        <w:t xml:space="preserve">8.4. Решение о ликвидации Организации принимает Общее собрание Учредителей. </w:t>
      </w:r>
      <w:proofErr w:type="gramStart"/>
      <w:r w:rsidRPr="00F036F0">
        <w:t>Организация может быть ликвидирована также на основании и в порядке, которые предусмотрены Гражданским кодексом Российской Федерации.</w:t>
      </w:r>
      <w:proofErr w:type="gramEnd"/>
    </w:p>
    <w:p w:rsidR="00F036F0" w:rsidRPr="00F036F0" w:rsidRDefault="00F036F0" w:rsidP="00F036F0">
      <w:r w:rsidRPr="00F036F0">
        <w:lastRenderedPageBreak/>
        <w:t>8.5. Общее собрание Учредителей, принявшее решение о ликвидации организации, назначает по согласованию с органом, осуществляющим государственную регистрацию юридических лиц, ликвидационную комиссию и устанавливает в соответствии с Гражданским кодексом и другими федеральными законами порядок и сроки ликвидации организации.</w:t>
      </w:r>
    </w:p>
    <w:p w:rsidR="00F036F0" w:rsidRPr="00F036F0" w:rsidRDefault="00F036F0" w:rsidP="00F036F0">
      <w:r w:rsidRPr="00F036F0">
        <w:t>8.6. С момента назначения ликвидационной комиссии к ней переходят полномочия по управлению делами Организации. Ликвидационная комиссия от имени Организации выступает в суде.</w:t>
      </w:r>
    </w:p>
    <w:p w:rsidR="00F036F0" w:rsidRPr="00F036F0" w:rsidRDefault="00F036F0" w:rsidP="00F036F0">
      <w:r w:rsidRPr="00F036F0">
        <w:t>8.7. Имущество, оставшееся после ликвидации Организации, не может быть распределено между учредителями.</w:t>
      </w:r>
    </w:p>
    <w:p w:rsidR="00F036F0" w:rsidRPr="00F036F0" w:rsidRDefault="00F036F0" w:rsidP="00F036F0">
      <w:r w:rsidRPr="00F036F0">
        <w:t xml:space="preserve">8.8. Имущество, оставшееся после удовлетворения требований кредиторов, направляется на цели, для достижения когорта </w:t>
      </w:r>
      <w:proofErr w:type="spellStart"/>
      <w:r w:rsidRPr="00F036F0">
        <w:t>быш</w:t>
      </w:r>
      <w:proofErr w:type="spellEnd"/>
      <w:r w:rsidRPr="00F036F0">
        <w:t xml:space="preserve"> создана Организация, или на благотворительные цели в соответствии с решением Общего собрания Учредителей.</w:t>
      </w:r>
    </w:p>
    <w:p w:rsidR="00F036F0" w:rsidRPr="00F036F0" w:rsidRDefault="00F036F0" w:rsidP="00F036F0">
      <w:r w:rsidRPr="00F036F0">
        <w:t>8.9. Решение о ликвидации Организации направляется в орган, зарегистрировавший Организацию, для исключения её из единого государственного реестра юридических лиц.</w:t>
      </w:r>
    </w:p>
    <w:p w:rsidR="00F036F0" w:rsidRPr="00F036F0" w:rsidRDefault="00F036F0" w:rsidP="00F036F0">
      <w:r w:rsidRPr="00F036F0">
        <w:t>8.10. Дела ликвидированной Организации (учредительные документы, приказы, и т.п.) передают по описи в архив по месту государственной регистрации.</w:t>
      </w:r>
    </w:p>
    <w:p w:rsidR="0009698F" w:rsidRDefault="00F036F0"/>
    <w:sectPr w:rsidR="00096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455D"/>
    <w:multiLevelType w:val="multilevel"/>
    <w:tmpl w:val="61E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1F"/>
    <w:rsid w:val="00306DE8"/>
    <w:rsid w:val="00645F1F"/>
    <w:rsid w:val="00872092"/>
    <w:rsid w:val="00F0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03255">
      <w:bodyDiv w:val="1"/>
      <w:marLeft w:val="0"/>
      <w:marRight w:val="0"/>
      <w:marTop w:val="0"/>
      <w:marBottom w:val="0"/>
      <w:divBdr>
        <w:top w:val="none" w:sz="0" w:space="0" w:color="auto"/>
        <w:left w:val="none" w:sz="0" w:space="0" w:color="auto"/>
        <w:bottom w:val="none" w:sz="0" w:space="0" w:color="auto"/>
        <w:right w:val="none" w:sz="0" w:space="0" w:color="auto"/>
      </w:divBdr>
      <w:divsChild>
        <w:div w:id="628896401">
          <w:marLeft w:val="0"/>
          <w:marRight w:val="0"/>
          <w:marTop w:val="0"/>
          <w:marBottom w:val="0"/>
          <w:divBdr>
            <w:top w:val="none" w:sz="0" w:space="0" w:color="auto"/>
            <w:left w:val="none" w:sz="0" w:space="0" w:color="auto"/>
            <w:bottom w:val="none" w:sz="0" w:space="0" w:color="auto"/>
            <w:right w:val="none" w:sz="0" w:space="0" w:color="auto"/>
          </w:divBdr>
        </w:div>
        <w:div w:id="1608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3080</Words>
  <Characters>17556</Characters>
  <Application>Microsoft Office Word</Application>
  <DocSecurity>0</DocSecurity>
  <Lines>146</Lines>
  <Paragraphs>41</Paragraphs>
  <ScaleCrop>false</ScaleCrop>
  <Company>*</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2012-08-31T13:28:00Z</dcterms:created>
  <dcterms:modified xsi:type="dcterms:W3CDTF">2012-08-31T13:29:00Z</dcterms:modified>
</cp:coreProperties>
</file>